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69" w:rsidRPr="00D61569" w:rsidRDefault="00D61569">
      <w:pPr>
        <w:autoSpaceDN w:val="0"/>
        <w:adjustRightInd w:val="0"/>
        <w:rPr>
          <w:sz w:val="28"/>
          <w:szCs w:val="28"/>
        </w:rPr>
      </w:pPr>
    </w:p>
    <w:p w:rsidR="00D61569" w:rsidRPr="00D61569" w:rsidRDefault="00D6156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D61569">
        <w:rPr>
          <w:sz w:val="28"/>
          <w:szCs w:val="28"/>
        </w:rPr>
        <w:t>МИНИСТЕРСТВО ОБРАЗОВАНИЯ И НАУКИ РОССИЙСКОЙ ФЕДЕРАЦИИ</w:t>
      </w:r>
    </w:p>
    <w:p w:rsidR="00D61569" w:rsidRPr="00D61569" w:rsidRDefault="00D61569">
      <w:pPr>
        <w:pStyle w:val="ConsPlusTitle"/>
        <w:widowControl/>
        <w:jc w:val="center"/>
        <w:rPr>
          <w:sz w:val="28"/>
          <w:szCs w:val="28"/>
        </w:rPr>
      </w:pPr>
    </w:p>
    <w:p w:rsidR="00D61569" w:rsidRPr="00D61569" w:rsidRDefault="00D61569">
      <w:pPr>
        <w:pStyle w:val="ConsPlusTitle"/>
        <w:widowControl/>
        <w:jc w:val="center"/>
        <w:rPr>
          <w:sz w:val="28"/>
          <w:szCs w:val="28"/>
        </w:rPr>
      </w:pPr>
      <w:r w:rsidRPr="00D61569">
        <w:rPr>
          <w:sz w:val="28"/>
          <w:szCs w:val="28"/>
        </w:rPr>
        <w:t>ПИСЬМО</w:t>
      </w:r>
    </w:p>
    <w:p w:rsidR="00D61569" w:rsidRPr="00D61569" w:rsidRDefault="00D61569">
      <w:pPr>
        <w:pStyle w:val="ConsPlusTitle"/>
        <w:widowControl/>
        <w:jc w:val="center"/>
        <w:rPr>
          <w:sz w:val="28"/>
          <w:szCs w:val="28"/>
        </w:rPr>
      </w:pPr>
      <w:r w:rsidRPr="00D61569">
        <w:rPr>
          <w:sz w:val="28"/>
          <w:szCs w:val="28"/>
        </w:rPr>
        <w:t>от 8 октября 2010 г. N ИК-1494/19</w:t>
      </w:r>
    </w:p>
    <w:p w:rsidR="00D61569" w:rsidRPr="00D61569" w:rsidRDefault="00D61569">
      <w:pPr>
        <w:pStyle w:val="ConsPlusTitle"/>
        <w:widowControl/>
        <w:jc w:val="center"/>
        <w:rPr>
          <w:sz w:val="28"/>
          <w:szCs w:val="28"/>
        </w:rPr>
      </w:pPr>
    </w:p>
    <w:p w:rsidR="00D61569" w:rsidRPr="00D61569" w:rsidRDefault="00D61569">
      <w:pPr>
        <w:pStyle w:val="ConsPlusTitle"/>
        <w:widowControl/>
        <w:jc w:val="center"/>
        <w:rPr>
          <w:sz w:val="28"/>
          <w:szCs w:val="28"/>
        </w:rPr>
      </w:pPr>
      <w:r w:rsidRPr="00D61569">
        <w:rPr>
          <w:sz w:val="28"/>
          <w:szCs w:val="28"/>
        </w:rPr>
        <w:t>О ВВЕДЕНИИ ТРЕТЬЕГО ЧАСА ФИЗИЧЕСКОЙ КУЛЬТУРЫ</w:t>
      </w:r>
    </w:p>
    <w:p w:rsidR="00D61569" w:rsidRPr="00D61569" w:rsidRDefault="00D61569">
      <w:pPr>
        <w:autoSpaceDN w:val="0"/>
        <w:adjustRightInd w:val="0"/>
        <w:rPr>
          <w:sz w:val="28"/>
          <w:szCs w:val="28"/>
        </w:rPr>
      </w:pP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D61569">
        <w:rPr>
          <w:sz w:val="28"/>
          <w:szCs w:val="28"/>
        </w:rPr>
        <w:t xml:space="preserve">Минобрнауки России направляет для использования в работе </w:t>
      </w:r>
      <w:hyperlink r:id="rId8" w:history="1">
        <w:r w:rsidRPr="00D61569">
          <w:rPr>
            <w:color w:val="0000FF"/>
            <w:sz w:val="28"/>
            <w:szCs w:val="28"/>
          </w:rPr>
          <w:t>Приказ</w:t>
        </w:r>
      </w:hyperlink>
      <w:r w:rsidRPr="00D61569">
        <w:rPr>
          <w:sz w:val="28"/>
          <w:szCs w:val="28"/>
        </w:rPr>
        <w:t xml:space="preserve"> Министерства образования и науки Российской Федерации от 30 августа 2010 г. N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"Об утверждении федерального базисного учебного</w:t>
      </w:r>
      <w:proofErr w:type="gramEnd"/>
      <w:r w:rsidRPr="00D61569">
        <w:rPr>
          <w:sz w:val="28"/>
          <w:szCs w:val="28"/>
        </w:rPr>
        <w:t xml:space="preserve"> плана и примерных учебных планов для образовательных учреждений Российской Федерации, реализующих программы общего образования" и </w:t>
      </w:r>
      <w:hyperlink r:id="rId9" w:history="1">
        <w:r w:rsidRPr="00D61569">
          <w:rPr>
            <w:color w:val="0000FF"/>
            <w:sz w:val="28"/>
            <w:szCs w:val="28"/>
          </w:rPr>
          <w:t>методические рекомендации</w:t>
        </w:r>
      </w:hyperlink>
      <w:r w:rsidRPr="00D61569">
        <w:rPr>
          <w:sz w:val="28"/>
          <w:szCs w:val="28"/>
        </w:rPr>
        <w:t xml:space="preserve"> о введении третьего часа физической культуры в недельный объем учебной нагрузки обучающихся общеобразовательных учреждений Российской Федерации.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</w:p>
    <w:p w:rsidR="00D61569" w:rsidRPr="00D61569" w:rsidRDefault="00D61569">
      <w:pPr>
        <w:autoSpaceDN w:val="0"/>
        <w:adjustRightInd w:val="0"/>
        <w:jc w:val="right"/>
        <w:rPr>
          <w:sz w:val="28"/>
          <w:szCs w:val="28"/>
        </w:rPr>
      </w:pPr>
      <w:r w:rsidRPr="00D61569">
        <w:rPr>
          <w:sz w:val="28"/>
          <w:szCs w:val="28"/>
        </w:rPr>
        <w:t>Заместитель Министра</w:t>
      </w:r>
    </w:p>
    <w:p w:rsidR="00D61569" w:rsidRPr="00D61569" w:rsidRDefault="00D61569">
      <w:pPr>
        <w:autoSpaceDN w:val="0"/>
        <w:adjustRightInd w:val="0"/>
        <w:jc w:val="right"/>
        <w:rPr>
          <w:sz w:val="28"/>
          <w:szCs w:val="28"/>
        </w:rPr>
      </w:pPr>
      <w:r w:rsidRPr="00D61569">
        <w:rPr>
          <w:sz w:val="28"/>
          <w:szCs w:val="28"/>
        </w:rPr>
        <w:t>И.И.КАЛИНА</w:t>
      </w:r>
    </w:p>
    <w:p w:rsidR="00D61569" w:rsidRPr="00D61569" w:rsidRDefault="00D61569">
      <w:pPr>
        <w:autoSpaceDN w:val="0"/>
        <w:adjustRightInd w:val="0"/>
        <w:jc w:val="right"/>
        <w:rPr>
          <w:sz w:val="28"/>
          <w:szCs w:val="28"/>
        </w:rPr>
      </w:pPr>
    </w:p>
    <w:p w:rsidR="00D61569" w:rsidRPr="00D61569" w:rsidRDefault="00D61569">
      <w:pPr>
        <w:autoSpaceDN w:val="0"/>
        <w:adjustRightInd w:val="0"/>
        <w:jc w:val="right"/>
        <w:rPr>
          <w:sz w:val="28"/>
          <w:szCs w:val="28"/>
        </w:rPr>
      </w:pPr>
    </w:p>
    <w:p w:rsidR="00D61569" w:rsidRPr="00D61569" w:rsidRDefault="00D61569">
      <w:pPr>
        <w:autoSpaceDN w:val="0"/>
        <w:adjustRightInd w:val="0"/>
        <w:jc w:val="right"/>
        <w:rPr>
          <w:sz w:val="28"/>
          <w:szCs w:val="28"/>
        </w:rPr>
      </w:pPr>
    </w:p>
    <w:p w:rsidR="00D61569" w:rsidRPr="00D61569" w:rsidRDefault="00D61569">
      <w:pPr>
        <w:autoSpaceDN w:val="0"/>
        <w:adjustRightInd w:val="0"/>
        <w:jc w:val="right"/>
        <w:rPr>
          <w:sz w:val="28"/>
          <w:szCs w:val="28"/>
        </w:rPr>
      </w:pPr>
    </w:p>
    <w:p w:rsidR="00D61569" w:rsidRPr="00D61569" w:rsidRDefault="00D61569">
      <w:pPr>
        <w:autoSpaceDN w:val="0"/>
        <w:adjustRightInd w:val="0"/>
        <w:jc w:val="right"/>
        <w:rPr>
          <w:sz w:val="28"/>
          <w:szCs w:val="28"/>
        </w:rPr>
      </w:pPr>
    </w:p>
    <w:p w:rsidR="00D61569" w:rsidRPr="00D61569" w:rsidRDefault="00D61569">
      <w:pPr>
        <w:autoSpaceDN w:val="0"/>
        <w:adjustRightInd w:val="0"/>
        <w:jc w:val="center"/>
        <w:outlineLvl w:val="0"/>
        <w:rPr>
          <w:sz w:val="28"/>
          <w:szCs w:val="28"/>
        </w:rPr>
      </w:pPr>
      <w:r w:rsidRPr="00D61569">
        <w:rPr>
          <w:sz w:val="28"/>
          <w:szCs w:val="28"/>
        </w:rPr>
        <w:t>МЕТОДИЧЕСКИЕ РЕКОМЕНДАЦИИ</w:t>
      </w:r>
    </w:p>
    <w:p w:rsidR="00D61569" w:rsidRPr="00D61569" w:rsidRDefault="00D61569">
      <w:pPr>
        <w:autoSpaceDN w:val="0"/>
        <w:adjustRightInd w:val="0"/>
        <w:jc w:val="center"/>
        <w:rPr>
          <w:sz w:val="28"/>
          <w:szCs w:val="28"/>
        </w:rPr>
      </w:pPr>
      <w:r w:rsidRPr="00D61569">
        <w:rPr>
          <w:sz w:val="28"/>
          <w:szCs w:val="28"/>
        </w:rPr>
        <w:t xml:space="preserve">О ВВЕДЕНИИ ТРЕТЬЕГО ЧАСА ФИЗИЧЕСКОЙ КУЛЬТУРЫ В </w:t>
      </w:r>
      <w:proofErr w:type="gramStart"/>
      <w:r w:rsidRPr="00D61569">
        <w:rPr>
          <w:sz w:val="28"/>
          <w:szCs w:val="28"/>
        </w:rPr>
        <w:t>НЕДЕЛЬНЫЙ</w:t>
      </w:r>
      <w:proofErr w:type="gramEnd"/>
    </w:p>
    <w:p w:rsidR="00D61569" w:rsidRPr="00D61569" w:rsidRDefault="00D61569">
      <w:pPr>
        <w:autoSpaceDN w:val="0"/>
        <w:adjustRightInd w:val="0"/>
        <w:jc w:val="center"/>
        <w:rPr>
          <w:sz w:val="28"/>
          <w:szCs w:val="28"/>
        </w:rPr>
      </w:pPr>
      <w:r w:rsidRPr="00D61569">
        <w:rPr>
          <w:sz w:val="28"/>
          <w:szCs w:val="28"/>
        </w:rPr>
        <w:t xml:space="preserve">ОБЪЕМ УЧЕБНОЙ НАГРУЗКИ </w:t>
      </w:r>
      <w:proofErr w:type="gramStart"/>
      <w:r w:rsidRPr="00D61569">
        <w:rPr>
          <w:sz w:val="28"/>
          <w:szCs w:val="28"/>
        </w:rPr>
        <w:t>ОБУЧАЮЩИХСЯ</w:t>
      </w:r>
      <w:proofErr w:type="gramEnd"/>
      <w:r w:rsidRPr="00D61569">
        <w:rPr>
          <w:sz w:val="28"/>
          <w:szCs w:val="28"/>
        </w:rPr>
        <w:t xml:space="preserve"> ОБЩЕОБРАЗОВАТЕЛЬНЫХ</w:t>
      </w:r>
    </w:p>
    <w:p w:rsidR="00D61569" w:rsidRPr="00D61569" w:rsidRDefault="00D61569">
      <w:pPr>
        <w:autoSpaceDN w:val="0"/>
        <w:adjustRightInd w:val="0"/>
        <w:jc w:val="center"/>
        <w:rPr>
          <w:sz w:val="28"/>
          <w:szCs w:val="28"/>
        </w:rPr>
      </w:pPr>
      <w:r w:rsidRPr="00D61569">
        <w:rPr>
          <w:sz w:val="28"/>
          <w:szCs w:val="28"/>
        </w:rPr>
        <w:t>УЧРЕЖДЕНИЙ РОССИЙСКОЙ ФЕДЕРАЦИИ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D61569">
        <w:rPr>
          <w:sz w:val="28"/>
          <w:szCs w:val="28"/>
        </w:rPr>
        <w:t xml:space="preserve">В соответствии с </w:t>
      </w:r>
      <w:hyperlink r:id="rId10" w:history="1">
        <w:r w:rsidRPr="00D61569">
          <w:rPr>
            <w:color w:val="0000FF"/>
            <w:sz w:val="28"/>
            <w:szCs w:val="28"/>
          </w:rPr>
          <w:t>Приказом</w:t>
        </w:r>
      </w:hyperlink>
      <w:r w:rsidRPr="00D61569">
        <w:rPr>
          <w:sz w:val="28"/>
          <w:szCs w:val="28"/>
        </w:rPr>
        <w:t xml:space="preserve"> Министерства образования и науки Российской Федерации от 30 августа 2010 г. N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"Об утверждении федерального базисного учебного плана и примерных учебных</w:t>
      </w:r>
      <w:proofErr w:type="gramEnd"/>
      <w:r w:rsidRPr="00D61569">
        <w:rPr>
          <w:sz w:val="28"/>
          <w:szCs w:val="28"/>
        </w:rPr>
        <w:t xml:space="preserve"> планов для образовательных учреждений Российской Федерации, реализующих программы общего образования" в объем недельной учебной </w:t>
      </w:r>
      <w:r w:rsidRPr="00D61569">
        <w:rPr>
          <w:sz w:val="28"/>
          <w:szCs w:val="28"/>
        </w:rPr>
        <w:lastRenderedPageBreak/>
        <w:t>нагрузки общеобразовательных учреждений всех видов и типов вводится третий час физической культуры.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r w:rsidRPr="00D61569">
        <w:rPr>
          <w:sz w:val="28"/>
          <w:szCs w:val="28"/>
        </w:rPr>
        <w:t>Введение третьего часа физической культуры в учебные планы общеобразовательных учреждений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r w:rsidRPr="00D61569">
        <w:rPr>
          <w:sz w:val="28"/>
          <w:szCs w:val="28"/>
        </w:rPr>
        <w:t>Настоящие методические рекомендации разработаны в целях разъяснения подходов к разработке содержания третьего часа предмета физической культуры в общеобразовательных учреждениях на основании нормативных правовых актов, регулирующих вопросы преподавания учебного предмета "Физическая культура" в общеобразовательных учреждениях.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r w:rsidRPr="00D61569">
        <w:rPr>
          <w:sz w:val="28"/>
          <w:szCs w:val="28"/>
        </w:rPr>
        <w:t>Третий урок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обучающихся в области физической культуры.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r w:rsidRPr="00D61569">
        <w:rPr>
          <w:sz w:val="28"/>
          <w:szCs w:val="28"/>
        </w:rPr>
        <w:t>Содержание образования по физической культуре с учетом введения третьего часа определяется общеобразовательными программами,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программ.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r w:rsidRPr="00D61569">
        <w:rPr>
          <w:sz w:val="28"/>
          <w:szCs w:val="28"/>
        </w:rPr>
        <w:t>1. При разработке содержания образования, предусмотренного на третий час физической культуры, целесообразно учитывать: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r w:rsidRPr="00D61569">
        <w:rPr>
          <w:sz w:val="28"/>
          <w:szCs w:val="28"/>
        </w:rPr>
        <w:t>1.1. Культурно-исторические и национально-родовые традиции региона, его климатические и географические условия.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r w:rsidRPr="00D61569">
        <w:rPr>
          <w:sz w:val="28"/>
          <w:szCs w:val="28"/>
        </w:rPr>
        <w:t>1.2. Состояние здоровья обучающихся, показатели их физического развития и физической подготовленности, возрастные интересы в сфере физической культуры и спорта.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r w:rsidRPr="00D61569">
        <w:rPr>
          <w:sz w:val="28"/>
          <w:szCs w:val="28"/>
        </w:rPr>
        <w:t>1.3. Основные направления развития физической культуры: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r w:rsidRPr="00D61569">
        <w:rPr>
          <w:sz w:val="28"/>
          <w:szCs w:val="28"/>
        </w:rPr>
        <w:t>1.3.1. Оздоровительное направление - ориентируется на целенаправленное укрепление здоровья обучающихся, углубленное развитие физических качеств и способностей, оптимизацию работоспособности и предупреждение заболеваемости: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r w:rsidRPr="00D61569">
        <w:rPr>
          <w:sz w:val="28"/>
          <w:szCs w:val="28"/>
        </w:rPr>
        <w:t>на ступени начального общего образования - формирование элементарных знаний о личной гигиене, режиме дня, приобщение к самостоятельным занятиям физическими упражнениями;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r w:rsidRPr="00D61569">
        <w:rPr>
          <w:sz w:val="28"/>
          <w:szCs w:val="28"/>
        </w:rPr>
        <w:t>на ступени основного общего образования - воспитание привычки к самостоятельным занятиям по развитию основных физических способностей, коррекции осанки и телосложения;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r w:rsidRPr="00D61569">
        <w:rPr>
          <w:sz w:val="28"/>
          <w:szCs w:val="28"/>
        </w:rPr>
        <w:t xml:space="preserve">на ступени среднего (полного) общего образования (базовый уровень) - использование различных видов физических упражнений с целью </w:t>
      </w:r>
      <w:r w:rsidRPr="00D61569">
        <w:rPr>
          <w:sz w:val="28"/>
          <w:szCs w:val="28"/>
        </w:rPr>
        <w:lastRenderedPageBreak/>
        <w:t>самосовершенствования, организации досуга и здорового образа жизни, организации индивидуального двигательного режима.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r w:rsidRPr="00D61569">
        <w:rPr>
          <w:sz w:val="28"/>
          <w:szCs w:val="28"/>
        </w:rPr>
        <w:t xml:space="preserve">1.3.2. </w:t>
      </w:r>
      <w:proofErr w:type="gramStart"/>
      <w:r w:rsidRPr="00D61569">
        <w:rPr>
          <w:sz w:val="28"/>
          <w:szCs w:val="28"/>
        </w:rPr>
        <w:t>Спортивное направление - характеризуется углубленным освоением обучающимися на ступени основного общего образования и среднего (полного) общего образования (базовый уровень) одного или нескольких видов спорта, предусмотренных образовательной программой основного и среднего (полного) образования по физической культуре (в том числе и национальных видов), а также летних и зимних олимпийских видов спорта, наиболее развитых и популярных в общеобразовательном учреждении или субъекте Российской Федерации, позволяющих</w:t>
      </w:r>
      <w:proofErr w:type="gramEnd"/>
      <w:r w:rsidRPr="00D61569">
        <w:rPr>
          <w:sz w:val="28"/>
          <w:szCs w:val="28"/>
        </w:rPr>
        <w:t xml:space="preserve"> активно включаться в соревновательную деятельность, использовать в организации активного отдыха и досуга.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r w:rsidRPr="00D61569">
        <w:rPr>
          <w:sz w:val="28"/>
          <w:szCs w:val="28"/>
        </w:rPr>
        <w:t xml:space="preserve">1.3.3. Общеразвивающее направление - ориентируется на расширенное и углубленное освоение </w:t>
      </w:r>
      <w:proofErr w:type="gramStart"/>
      <w:r w:rsidRPr="00D61569">
        <w:rPr>
          <w:sz w:val="28"/>
          <w:szCs w:val="28"/>
        </w:rPr>
        <w:t>обучающимися</w:t>
      </w:r>
      <w:proofErr w:type="gramEnd"/>
      <w:r w:rsidRPr="00D61569">
        <w:rPr>
          <w:sz w:val="28"/>
          <w:szCs w:val="28"/>
        </w:rPr>
        <w:t xml:space="preserve"> отдельных тем и разделов действующих примерных программ начального, основного и среднего (полного) образования: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r w:rsidRPr="00D61569">
        <w:rPr>
          <w:sz w:val="28"/>
          <w:szCs w:val="28"/>
        </w:rPr>
        <w:t>на ступени начального общего образования - общеразвивающие упражнения, подвижные игры, упражнения ритмической гимнастики, эстафеты, спортивные игры по упрощенным правилам;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D61569">
        <w:rPr>
          <w:sz w:val="28"/>
          <w:szCs w:val="28"/>
        </w:rPr>
        <w:t>на ступени основного общего образования - овладение обучающимися основами технических и тактических действий, приемами и физическими упражнениями из видов спорта, предусмотренных образовательной программой основного общего образования по физической культуре (в том числе и национальных видов), а также летних и зимних олимпийских видов спорта, наиболее развитых и популярных в общеобразовательном учреждении или субъекте Российской Федерации, и умениями использовать их в разнообразных формах</w:t>
      </w:r>
      <w:proofErr w:type="gramEnd"/>
      <w:r w:rsidRPr="00D61569">
        <w:rPr>
          <w:sz w:val="28"/>
          <w:szCs w:val="28"/>
        </w:rPr>
        <w:t xml:space="preserve"> игровой и соревновательной деятельности;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D61569">
        <w:rPr>
          <w:sz w:val="28"/>
          <w:szCs w:val="28"/>
        </w:rPr>
        <w:t>на ступени среднего (полного) общего образования (базовый уровень) - индивидуальные комплексы упражнений из оздоровительных систем физического воспитания (атлетическая гимнастика (юноши); ритмическая гимнастика, аэробика, фитнес (девушки) и др.).</w:t>
      </w:r>
      <w:proofErr w:type="gramEnd"/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r w:rsidRPr="00D61569">
        <w:rPr>
          <w:sz w:val="28"/>
          <w:szCs w:val="28"/>
        </w:rPr>
        <w:t>В общеразвивающем направлении особое место рекомендуется уделять обучению плаванию (при наличии в общеобразовательных учреждениях 4 бассейнов или возможности использовать для этого близлежащие спортивные сооружения).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D61569">
        <w:rPr>
          <w:sz w:val="28"/>
          <w:szCs w:val="28"/>
        </w:rPr>
        <w:t>При разработке содержания третьего часа учебного предмета "Физическая культура" необходимо учитывать состояние здоровья обучающихся и деление их в зависимости от состояния здоровья на три группы: основную, подготовительную и специальную медицинскую (</w:t>
      </w:r>
      <w:hyperlink r:id="rId11" w:history="1">
        <w:r w:rsidRPr="00D61569">
          <w:rPr>
            <w:color w:val="0000FF"/>
            <w:sz w:val="28"/>
            <w:szCs w:val="28"/>
          </w:rPr>
          <w:t>письмо</w:t>
        </w:r>
      </w:hyperlink>
      <w:r w:rsidRPr="00D61569">
        <w:rPr>
          <w:sz w:val="28"/>
          <w:szCs w:val="28"/>
        </w:rPr>
        <w:t xml:space="preserve"> Минобразования России от 31 октября 2003 г. N 13-51-263/123 "Об оценивании и аттестации учащихся, отнесенных по состоянию здоровья к специальной медицинской группе для занятий физической культурой").</w:t>
      </w:r>
      <w:proofErr w:type="gramEnd"/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D61569">
        <w:rPr>
          <w:sz w:val="28"/>
          <w:szCs w:val="28"/>
        </w:rPr>
        <w:t xml:space="preserve">Для обучающихся, отнесенных по состоянию здоровья к подготовительной медицинской группе для занятий физической культурой, необходимо учитывать специфику заболеваний и ориентироваться на </w:t>
      </w:r>
      <w:r w:rsidRPr="00D61569">
        <w:rPr>
          <w:sz w:val="28"/>
          <w:szCs w:val="28"/>
        </w:rPr>
        <w:lastRenderedPageBreak/>
        <w:t>выработку умений использовать физические упражнения для укрепления состояния здоровья, развитие устойчивости организма к неблагоприятным условиям внешней среды.</w:t>
      </w:r>
      <w:proofErr w:type="gramEnd"/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D61569">
        <w:rPr>
          <w:sz w:val="28"/>
          <w:szCs w:val="28"/>
        </w:rPr>
        <w:t>Для обучающихся, отнесенных по состоянию здоровья к специальной медицинской группе, необходимо учитывать противопоказания и ограничения для занятий физической культурой с учетом специфики заболеваний и ориентироваться на укрепление их здоровья, коррекцию физического развития и повышение физической подготовленности.</w:t>
      </w:r>
      <w:proofErr w:type="gramEnd"/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r w:rsidRPr="00D61569">
        <w:rPr>
          <w:sz w:val="28"/>
          <w:szCs w:val="28"/>
        </w:rPr>
        <w:t>2. При организации, планировании и проведении третьего часа физической культуры общеобразовательным учреждениям рекомендуется: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r w:rsidRPr="00D61569">
        <w:rPr>
          <w:sz w:val="28"/>
          <w:szCs w:val="28"/>
        </w:rPr>
        <w:t>в полной мере использовать школьные спортивные сооружения и спортивные площадки, оборудованные зоны рекреации и естественные природные ландшафты;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D61569">
        <w:rPr>
          <w:sz w:val="28"/>
          <w:szCs w:val="28"/>
        </w:rPr>
        <w:t>использовать спортивные площадки и залы учреждений дополнительного образования детей спортивной направленности, а также спортивных объектов, находящихся в муниципальной и региональной собственности (письмо Минобрнауки России от 7 сентября 2010 г. N ИК-1374/19 и Минспорттуризма России от 13 сентября 2010 г. N ЮН-02-09/4912 с методическими указаниями по использованию спортивных объектов в качестве межшкольных центров для проведения школьных уроков физической культуры</w:t>
      </w:r>
      <w:proofErr w:type="gramEnd"/>
      <w:r w:rsidRPr="00D61569">
        <w:rPr>
          <w:sz w:val="28"/>
          <w:szCs w:val="28"/>
        </w:rPr>
        <w:t xml:space="preserve"> и внешкольной спортивной работы);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r w:rsidRPr="00D61569">
        <w:rPr>
          <w:sz w:val="28"/>
          <w:szCs w:val="28"/>
        </w:rPr>
        <w:t>активно привлекать к проведению третьего часа, особенно если он проводится по программе со спортивной ориентацией, не только учителей физической культуры, но и тренеров и преподавателей учреждений дополнительного образования детей спортивной направленности; оплата труда педагогических работников за проведение третьего часа осуществляется в соответствии с действующим законодательством Российской Федерации;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D61569">
        <w:rPr>
          <w:sz w:val="28"/>
          <w:szCs w:val="28"/>
        </w:rPr>
        <w:t>активно использовать инновационные методики и технологии физического воспитания, современные мультимедийные средства и компьютерные программы обучения, повышающие интерес к занятиям физической культурой, формирующие творческую активность и самостоятельность, рекомендуемые к использованию в общеобразовательных учреждениях органами исполнительной власти субъектов Российской Федерации, осуществляющими управление в сфере образования.</w:t>
      </w:r>
      <w:proofErr w:type="gramEnd"/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r w:rsidRPr="00D61569">
        <w:rPr>
          <w:sz w:val="28"/>
          <w:szCs w:val="28"/>
        </w:rPr>
        <w:t>3. При организации, планировании и проведении уроков физической культуры, с учетом внедрения третьего часа, общеобразовательным учреждениям не рекомендуется: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r w:rsidRPr="00D61569">
        <w:rPr>
          <w:sz w:val="28"/>
          <w:szCs w:val="28"/>
        </w:rPr>
        <w:t>сдваивать уроки физической культуры, кроме исключительных случаев, связанных с отдаленностью мест занятий от общеобразовательного учреждения (например, отдаленность лыжной трассы, бассейна и пр.);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D61569">
        <w:rPr>
          <w:sz w:val="28"/>
          <w:szCs w:val="28"/>
        </w:rPr>
        <w:t>заменять уроки физической культуры другими формами занятий и, в частности, занятиями в спортивных секциях или внеурочными мероприятиями ("Спортивный час", "Час здоровья" и пр.);</w:t>
      </w:r>
      <w:proofErr w:type="gramEnd"/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r w:rsidRPr="00D61569">
        <w:rPr>
          <w:sz w:val="28"/>
          <w:szCs w:val="28"/>
        </w:rPr>
        <w:lastRenderedPageBreak/>
        <w:t xml:space="preserve">планировать проведение уроков физической культуры в форме аудиторных занятий, резко снижающих суммарный недельный объем двигательной активности обучающихся (особенно не рекомендуется планирование таких занятий с </w:t>
      </w:r>
      <w:proofErr w:type="gramStart"/>
      <w:r w:rsidRPr="00D61569">
        <w:rPr>
          <w:sz w:val="28"/>
          <w:szCs w:val="28"/>
        </w:rPr>
        <w:t>обучающимися</w:t>
      </w:r>
      <w:proofErr w:type="gramEnd"/>
      <w:r w:rsidRPr="00D61569">
        <w:rPr>
          <w:sz w:val="28"/>
          <w:szCs w:val="28"/>
        </w:rPr>
        <w:t xml:space="preserve"> на ступени начального общего образования).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  <w:r w:rsidRPr="00D61569">
        <w:rPr>
          <w:sz w:val="28"/>
          <w:szCs w:val="28"/>
        </w:rPr>
        <w:t xml:space="preserve">4. </w:t>
      </w:r>
      <w:proofErr w:type="gramStart"/>
      <w:r w:rsidRPr="00D61569">
        <w:rPr>
          <w:sz w:val="28"/>
          <w:szCs w:val="28"/>
        </w:rPr>
        <w:t>Органам исполнительной власти субъектов Российской Федерации, осуществляющим управление в сфере образования, необходимо дать разъяснения органам местного самоуправления муниципальных районов и городских округов в сфере образования, общеобразовательным учреждениям по введению третьего часа физической культуры за счет переноса одного часа из регионального (национально-регионального) компонента в федеральный компонент путем внесения изменений в региональный учебный план и учебные планы общеобразовательных учреждений.</w:t>
      </w:r>
      <w:proofErr w:type="gramEnd"/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</w:p>
    <w:p w:rsidR="00D61569" w:rsidRPr="00D61569" w:rsidRDefault="00D61569">
      <w:pPr>
        <w:autoSpaceDN w:val="0"/>
        <w:adjustRightInd w:val="0"/>
        <w:jc w:val="right"/>
        <w:rPr>
          <w:sz w:val="28"/>
          <w:szCs w:val="28"/>
        </w:rPr>
      </w:pPr>
      <w:r w:rsidRPr="00D61569">
        <w:rPr>
          <w:sz w:val="28"/>
          <w:szCs w:val="28"/>
        </w:rPr>
        <w:t>Директор Департамента</w:t>
      </w:r>
    </w:p>
    <w:p w:rsidR="00D61569" w:rsidRPr="00D61569" w:rsidRDefault="00D61569">
      <w:pPr>
        <w:autoSpaceDN w:val="0"/>
        <w:adjustRightInd w:val="0"/>
        <w:jc w:val="right"/>
        <w:rPr>
          <w:sz w:val="28"/>
          <w:szCs w:val="28"/>
        </w:rPr>
      </w:pPr>
      <w:r w:rsidRPr="00D61569">
        <w:rPr>
          <w:sz w:val="28"/>
          <w:szCs w:val="28"/>
        </w:rPr>
        <w:t>развития системы физкультурно-спортивного</w:t>
      </w:r>
    </w:p>
    <w:p w:rsidR="00D61569" w:rsidRPr="00D61569" w:rsidRDefault="00D61569">
      <w:pPr>
        <w:autoSpaceDN w:val="0"/>
        <w:adjustRightInd w:val="0"/>
        <w:jc w:val="right"/>
        <w:rPr>
          <w:sz w:val="28"/>
          <w:szCs w:val="28"/>
        </w:rPr>
      </w:pPr>
      <w:r w:rsidRPr="00D61569">
        <w:rPr>
          <w:sz w:val="28"/>
          <w:szCs w:val="28"/>
        </w:rPr>
        <w:t>воспитания Министерства образования</w:t>
      </w:r>
    </w:p>
    <w:p w:rsidR="00D61569" w:rsidRPr="00D61569" w:rsidRDefault="00D61569">
      <w:pPr>
        <w:autoSpaceDN w:val="0"/>
        <w:adjustRightInd w:val="0"/>
        <w:jc w:val="right"/>
        <w:rPr>
          <w:sz w:val="28"/>
          <w:szCs w:val="28"/>
        </w:rPr>
      </w:pPr>
      <w:r w:rsidRPr="00D61569">
        <w:rPr>
          <w:sz w:val="28"/>
          <w:szCs w:val="28"/>
        </w:rPr>
        <w:t>и науки Российской Федерации</w:t>
      </w:r>
    </w:p>
    <w:p w:rsidR="00D61569" w:rsidRPr="00D61569" w:rsidRDefault="00D61569">
      <w:pPr>
        <w:autoSpaceDN w:val="0"/>
        <w:adjustRightInd w:val="0"/>
        <w:jc w:val="right"/>
        <w:rPr>
          <w:sz w:val="28"/>
          <w:szCs w:val="28"/>
        </w:rPr>
      </w:pPr>
      <w:r w:rsidRPr="00D61569">
        <w:rPr>
          <w:sz w:val="28"/>
          <w:szCs w:val="28"/>
        </w:rPr>
        <w:t>А.Т.ПАРШИКОВ</w:t>
      </w: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</w:p>
    <w:p w:rsidR="00D61569" w:rsidRPr="00D61569" w:rsidRDefault="00D61569">
      <w:pPr>
        <w:autoSpaceDN w:val="0"/>
        <w:adjustRightInd w:val="0"/>
        <w:ind w:firstLine="540"/>
        <w:rPr>
          <w:sz w:val="28"/>
          <w:szCs w:val="28"/>
        </w:rPr>
      </w:pPr>
    </w:p>
    <w:p w:rsidR="00D61569" w:rsidRPr="00D61569" w:rsidRDefault="00D61569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5A30B0" w:rsidRPr="00D61569" w:rsidRDefault="005A30B0">
      <w:pPr>
        <w:rPr>
          <w:sz w:val="28"/>
          <w:szCs w:val="28"/>
        </w:rPr>
      </w:pPr>
    </w:p>
    <w:sectPr w:rsidR="005A30B0" w:rsidRPr="00D61569" w:rsidSect="005B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D61569"/>
    <w:rsid w:val="001A5712"/>
    <w:rsid w:val="00206AC2"/>
    <w:rsid w:val="00242D87"/>
    <w:rsid w:val="002C54A0"/>
    <w:rsid w:val="00401541"/>
    <w:rsid w:val="004F1684"/>
    <w:rsid w:val="0057463E"/>
    <w:rsid w:val="005A30B0"/>
    <w:rsid w:val="005B6596"/>
    <w:rsid w:val="005C66F8"/>
    <w:rsid w:val="005F3F5A"/>
    <w:rsid w:val="00781611"/>
    <w:rsid w:val="0087528F"/>
    <w:rsid w:val="008B3FAF"/>
    <w:rsid w:val="00BF5A8B"/>
    <w:rsid w:val="00C553FC"/>
    <w:rsid w:val="00C74F34"/>
    <w:rsid w:val="00CC432C"/>
    <w:rsid w:val="00D472F3"/>
    <w:rsid w:val="00D61569"/>
    <w:rsid w:val="00DB7110"/>
    <w:rsid w:val="00E27E44"/>
    <w:rsid w:val="00E85454"/>
    <w:rsid w:val="00E8579C"/>
    <w:rsid w:val="00EA7F53"/>
    <w:rsid w:val="00F7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3E"/>
    <w:pPr>
      <w:suppressAutoHyphens/>
      <w:autoSpaceDE w:val="0"/>
      <w:jc w:val="both"/>
    </w:pPr>
    <w:rPr>
      <w:rFonts w:ascii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57463E"/>
    <w:pPr>
      <w:keepNext/>
      <w:numPr>
        <w:numId w:val="1"/>
      </w:numPr>
      <w:autoSpaceDE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qFormat/>
    <w:rsid w:val="0057463E"/>
    <w:pPr>
      <w:keepNext/>
      <w:suppressAutoHyphens w:val="0"/>
      <w:autoSpaceDE/>
      <w:outlineLvl w:val="1"/>
    </w:pPr>
    <w:rPr>
      <w:rFonts w:eastAsia="Times New Roman"/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57463E"/>
    <w:pPr>
      <w:keepNext/>
      <w:suppressAutoHyphens w:val="0"/>
      <w:autoSpaceDE/>
      <w:outlineLvl w:val="2"/>
    </w:pPr>
    <w:rPr>
      <w:rFonts w:eastAsia="Times New Roman"/>
      <w:b/>
      <w:i/>
      <w:sz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7463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463E"/>
    <w:pPr>
      <w:keepNext/>
      <w:suppressAutoHyphens w:val="0"/>
      <w:autoSpaceDE/>
      <w:outlineLvl w:val="4"/>
    </w:pPr>
    <w:rPr>
      <w:rFonts w:eastAsia="Times New Roman"/>
      <w:b/>
      <w:sz w:val="32"/>
      <w:lang w:eastAsia="ru-RU"/>
    </w:rPr>
  </w:style>
  <w:style w:type="paragraph" w:styleId="6">
    <w:name w:val="heading 6"/>
    <w:basedOn w:val="a"/>
    <w:next w:val="a"/>
    <w:link w:val="60"/>
    <w:qFormat/>
    <w:rsid w:val="0057463E"/>
    <w:pPr>
      <w:keepNext/>
      <w:suppressAutoHyphens w:val="0"/>
      <w:autoSpaceDE/>
      <w:jc w:val="center"/>
      <w:outlineLvl w:val="5"/>
    </w:pPr>
    <w:rPr>
      <w:rFonts w:eastAsia="Times New Roman"/>
      <w:b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57463E"/>
    <w:pPr>
      <w:keepNext/>
      <w:suppressAutoHyphens w:val="0"/>
      <w:autoSpaceDE/>
      <w:outlineLvl w:val="6"/>
    </w:pPr>
    <w:rPr>
      <w:rFonts w:eastAsia="Times New Roman"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57463E"/>
    <w:pPr>
      <w:keepNext/>
      <w:suppressAutoHyphens w:val="0"/>
      <w:autoSpaceDE/>
      <w:outlineLvl w:val="7"/>
    </w:pPr>
    <w:rPr>
      <w:rFonts w:eastAsia="Times New Roman"/>
      <w:i/>
      <w:iCs/>
      <w:sz w:val="24"/>
      <w:lang w:eastAsia="ru-RU"/>
    </w:rPr>
  </w:style>
  <w:style w:type="paragraph" w:styleId="9">
    <w:name w:val="heading 9"/>
    <w:basedOn w:val="a"/>
    <w:next w:val="a"/>
    <w:link w:val="90"/>
    <w:qFormat/>
    <w:rsid w:val="0057463E"/>
    <w:pPr>
      <w:keepNext/>
      <w:suppressAutoHyphens w:val="0"/>
      <w:autoSpaceDE/>
      <w:outlineLvl w:val="8"/>
    </w:pPr>
    <w:rPr>
      <w:rFonts w:eastAsia="Times New Roman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463E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20">
    <w:name w:val="Заголовок 2 Знак"/>
    <w:link w:val="2"/>
    <w:rsid w:val="005746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57463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link w:val="4"/>
    <w:rsid w:val="0057463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5746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link w:val="6"/>
    <w:rsid w:val="005746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5746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57463E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link w:val="9"/>
    <w:rsid w:val="005746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57463E"/>
    <w:pPr>
      <w:suppressAutoHyphens w:val="0"/>
      <w:autoSpaceDE/>
      <w:spacing w:before="120"/>
      <w:jc w:val="center"/>
    </w:pPr>
    <w:rPr>
      <w:rFonts w:eastAsia="Times New Roman"/>
      <w:b/>
      <w:caps/>
      <w:sz w:val="36"/>
      <w:lang w:eastAsia="ru-RU"/>
    </w:rPr>
  </w:style>
  <w:style w:type="paragraph" w:styleId="a4">
    <w:name w:val="Title"/>
    <w:basedOn w:val="a"/>
    <w:link w:val="a5"/>
    <w:qFormat/>
    <w:rsid w:val="0057463E"/>
    <w:pPr>
      <w:suppressAutoHyphens w:val="0"/>
      <w:autoSpaceDE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link w:val="a4"/>
    <w:rsid w:val="005746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7463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7463E"/>
    <w:rPr>
      <w:rFonts w:ascii="Cambria" w:eastAsia="Times New Roman" w:hAnsi="Cambria" w:cs="Times New Roman"/>
      <w:sz w:val="24"/>
      <w:szCs w:val="24"/>
      <w:lang w:eastAsia="ar-SA"/>
    </w:rPr>
  </w:style>
  <w:style w:type="character" w:styleId="a8">
    <w:name w:val="Strong"/>
    <w:uiPriority w:val="22"/>
    <w:qFormat/>
    <w:rsid w:val="0057463E"/>
    <w:rPr>
      <w:b/>
      <w:bCs/>
    </w:rPr>
  </w:style>
  <w:style w:type="character" w:styleId="a9">
    <w:name w:val="Emphasis"/>
    <w:uiPriority w:val="20"/>
    <w:qFormat/>
    <w:rsid w:val="0057463E"/>
    <w:rPr>
      <w:i/>
      <w:iCs/>
    </w:rPr>
  </w:style>
  <w:style w:type="paragraph" w:styleId="aa">
    <w:name w:val="No Spacing"/>
    <w:link w:val="ab"/>
    <w:uiPriority w:val="1"/>
    <w:qFormat/>
    <w:rsid w:val="0057463E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57463E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7463E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57463E"/>
    <w:rPr>
      <w:rFonts w:eastAsia="Times New Roman"/>
      <w:i/>
      <w:iCs/>
      <w:color w:val="000000"/>
    </w:rPr>
  </w:style>
  <w:style w:type="character" w:customStyle="1" w:styleId="22">
    <w:name w:val="Цитата 2 Знак"/>
    <w:link w:val="21"/>
    <w:uiPriority w:val="29"/>
    <w:rsid w:val="0057463E"/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57463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57463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ar-SA"/>
    </w:rPr>
  </w:style>
  <w:style w:type="character" w:styleId="af">
    <w:name w:val="Subtle Emphasis"/>
    <w:uiPriority w:val="19"/>
    <w:qFormat/>
    <w:rsid w:val="0057463E"/>
    <w:rPr>
      <w:i/>
      <w:iCs/>
      <w:color w:val="808080"/>
    </w:rPr>
  </w:style>
  <w:style w:type="character" w:styleId="af0">
    <w:name w:val="Intense Emphasis"/>
    <w:uiPriority w:val="21"/>
    <w:qFormat/>
    <w:rsid w:val="0057463E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57463E"/>
    <w:rPr>
      <w:smallCaps/>
      <w:color w:val="C0504D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57463E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11">
    <w:name w:val="Подзаголовок1"/>
    <w:basedOn w:val="a6"/>
    <w:link w:val="12"/>
    <w:qFormat/>
    <w:rsid w:val="0057463E"/>
    <w:rPr>
      <w:b/>
      <w:sz w:val="22"/>
      <w:u w:val="single"/>
    </w:rPr>
  </w:style>
  <w:style w:type="character" w:customStyle="1" w:styleId="12">
    <w:name w:val="Подзаголовок1 Знак"/>
    <w:link w:val="11"/>
    <w:rsid w:val="0057463E"/>
    <w:rPr>
      <w:rFonts w:ascii="Cambria" w:eastAsia="Times New Roman" w:hAnsi="Cambria" w:cs="Times New Roman"/>
      <w:b/>
      <w:sz w:val="24"/>
      <w:szCs w:val="24"/>
      <w:u w:val="single"/>
      <w:lang w:eastAsia="ar-SA"/>
    </w:rPr>
  </w:style>
  <w:style w:type="paragraph" w:customStyle="1" w:styleId="af3">
    <w:name w:val="адрес"/>
    <w:basedOn w:val="a"/>
    <w:qFormat/>
    <w:rsid w:val="0057463E"/>
    <w:pPr>
      <w:jc w:val="center"/>
    </w:pPr>
    <w:rPr>
      <w:rFonts w:eastAsia="Times New Roman"/>
      <w:b/>
    </w:rPr>
  </w:style>
  <w:style w:type="paragraph" w:customStyle="1" w:styleId="ConsPlusNonformat">
    <w:name w:val="ConsPlusNonformat"/>
    <w:uiPriority w:val="99"/>
    <w:rsid w:val="00D615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615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4955;fld=134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main?base=EXP;n=322252;fld=134" TargetMode="External"/><Relationship Id="rId5" Type="http://schemas.openxmlformats.org/officeDocument/2006/relationships/styles" Target="styles.xml"/><Relationship Id="rId10" Type="http://schemas.openxmlformats.org/officeDocument/2006/relationships/hyperlink" Target="consultantplus://offline/main?base=LAW;n=104955;fld=134" TargetMode="External"/><Relationship Id="rId4" Type="http://schemas.openxmlformats.org/officeDocument/2006/relationships/numbering" Target="numbering.xml"/><Relationship Id="rId9" Type="http://schemas.openxmlformats.org/officeDocument/2006/relationships/hyperlink" Target="consultantplus://offline/main?base=LAW;n=109667;fld=134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9F82716187D14B8CC9E23F15FFE346" ma:contentTypeVersion="0" ma:contentTypeDescription="Создание документа." ma:contentTypeScope="" ma:versionID="85aafa558a5eae31499c03d15b38e5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3A36413-A7BA-4911-8583-151E41CB2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395E21-5A25-4116-8BE9-CD6F85DBC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1D247-F141-4332-81FA-5C07139F8A7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Министерства Образования и науки РФ от 08.10.2010 № ИК-1494/19 О введении третьего часа физической культуры</vt:lpstr>
    </vt:vector>
  </TitlesOfParts>
  <Company>Управление Образования Администрации г. Ижевска</Company>
  <LinksUpToDate>false</LinksUpToDate>
  <CharactersWithSpaces>10838</CharactersWithSpaces>
  <SharedDoc>false</SharedDoc>
  <HLinks>
    <vt:vector size="24" baseType="variant">
      <vt:variant>
        <vt:i4>7929957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consultantplus://offline/main?base=EXP;n=322252;fld=134</vt:lpwstr>
      </vt:variant>
      <vt:variant>
        <vt:lpwstr/>
      </vt:variant>
      <vt:variant>
        <vt:i4>7536754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consultantplus://offline/main?base=LAW;n=104955;fld=134</vt:lpwstr>
      </vt:variant>
      <vt:variant>
        <vt:lpwstr/>
      </vt:variant>
      <vt:variant>
        <vt:i4>4063338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consultantplus://offline/main?base=LAW;n=109667;fld=134;dst=100006</vt:lpwstr>
      </vt:variant>
      <vt:variant>
        <vt:lpwstr/>
      </vt:variant>
      <vt:variant>
        <vt:i4>7536754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consultantplus://offline/main?base=LAW;n=104955;fld=134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Министерства Образования и науки РФ от 08.10.2010 № ИК-1494/19 О введении третьего часа физической культуры</dc:title>
  <dc:creator>Ажгихина Надежда Николаевна</dc:creator>
  <cp:lastModifiedBy>РРЦ</cp:lastModifiedBy>
  <cp:revision>2</cp:revision>
  <cp:lastPrinted>2011-08-22T10:41:00Z</cp:lastPrinted>
  <dcterms:created xsi:type="dcterms:W3CDTF">2017-02-08T09:20:00Z</dcterms:created>
  <dcterms:modified xsi:type="dcterms:W3CDTF">2017-02-08T09:20:00Z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0x010100B79F82716187D14B8CC9E23F15FFE346</vt:lpwstr>
  </property>
</Properties>
</file>